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2BB" w:rsidRDefault="005222BB" w:rsidP="005222BB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112868</wp:posOffset>
                </wp:positionH>
                <wp:positionV relativeFrom="paragraph">
                  <wp:posOffset>210820</wp:posOffset>
                </wp:positionV>
                <wp:extent cx="5699051" cy="0"/>
                <wp:effectExtent l="0" t="0" r="16510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9905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4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.9pt,16.6pt" to="457.6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" strokecolor="#4579b8 [3044]"/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0B0126A1" wp14:editId="4633A8A2">
            <wp:simplePos x="0" y="0"/>
            <wp:positionH relativeFrom="column">
              <wp:posOffset>2707980</wp:posOffset>
            </wp:positionH>
            <wp:positionV relativeFrom="paragraph">
              <wp:posOffset>-584200</wp:posOffset>
            </wp:positionV>
            <wp:extent cx="563245" cy="570230"/>
            <wp:effectExtent l="0" t="0" r="8255" b="1270"/>
            <wp:wrapNone/>
            <wp:docPr id="2" name="Рисунок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57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222BB" w:rsidRPr="005222BB" w:rsidRDefault="005222BB" w:rsidP="005222BB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</w:pPr>
      <w:r w:rsidRPr="005222BB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  <w:t xml:space="preserve">В </w:t>
      </w:r>
      <w:proofErr w:type="spellStart"/>
      <w:r w:rsidR="00103D11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  <w:t>Валуйском</w:t>
      </w:r>
      <w:proofErr w:type="spellEnd"/>
      <w:r w:rsidR="00103D11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  <w:t xml:space="preserve"> районе</w:t>
      </w:r>
      <w:r w:rsidRPr="005222BB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  <w:t xml:space="preserve"> более </w:t>
      </w:r>
      <w:r w:rsidR="00103D11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  <w:t>50</w:t>
      </w:r>
      <w:r w:rsidRPr="005222BB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  <w:t xml:space="preserve"> сертификатов на материнский капитал выдано в </w:t>
      </w:r>
      <w:proofErr w:type="spellStart"/>
      <w:r w:rsidRPr="005222BB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  <w:t>проактивном</w:t>
      </w:r>
      <w:proofErr w:type="spellEnd"/>
      <w:r w:rsidRPr="005222BB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ru-RU"/>
        </w:rPr>
        <w:t xml:space="preserve"> режиме</w:t>
      </w:r>
    </w:p>
    <w:p w:rsidR="005222BB" w:rsidRPr="005222BB" w:rsidRDefault="005222BB" w:rsidP="005222BB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5222BB">
        <w:rPr>
          <w:sz w:val="26"/>
          <w:szCs w:val="26"/>
        </w:rPr>
        <w:t xml:space="preserve">С 15 апреля текущего года сертификаты на материнский (семейный) капитал оформляются Пенсионным фондом в </w:t>
      </w:r>
      <w:proofErr w:type="spellStart"/>
      <w:r w:rsidRPr="005222BB">
        <w:rPr>
          <w:sz w:val="26"/>
          <w:szCs w:val="26"/>
        </w:rPr>
        <w:t>проактивном</w:t>
      </w:r>
      <w:proofErr w:type="spellEnd"/>
      <w:r w:rsidRPr="005222BB">
        <w:rPr>
          <w:sz w:val="26"/>
          <w:szCs w:val="26"/>
        </w:rPr>
        <w:t xml:space="preserve"> (</w:t>
      </w:r>
      <w:proofErr w:type="spellStart"/>
      <w:r w:rsidRPr="005222BB">
        <w:rPr>
          <w:sz w:val="26"/>
          <w:szCs w:val="26"/>
        </w:rPr>
        <w:t>беззаявительном</w:t>
      </w:r>
      <w:proofErr w:type="spellEnd"/>
      <w:r w:rsidRPr="005222BB">
        <w:rPr>
          <w:sz w:val="26"/>
          <w:szCs w:val="26"/>
        </w:rPr>
        <w:t xml:space="preserve">) режиме. С этого периода право на средства государственной поддержки было автоматически </w:t>
      </w:r>
      <w:r w:rsidR="00103D11">
        <w:rPr>
          <w:sz w:val="26"/>
          <w:szCs w:val="26"/>
        </w:rPr>
        <w:t xml:space="preserve">определенно для 802 белгородцев, 52 </w:t>
      </w:r>
      <w:proofErr w:type="spellStart"/>
      <w:r w:rsidR="00103D11">
        <w:rPr>
          <w:sz w:val="26"/>
          <w:szCs w:val="26"/>
        </w:rPr>
        <w:t>валуйчанам</w:t>
      </w:r>
      <w:proofErr w:type="spellEnd"/>
      <w:r w:rsidR="00103D11">
        <w:rPr>
          <w:sz w:val="26"/>
          <w:szCs w:val="26"/>
        </w:rPr>
        <w:t>.</w:t>
      </w:r>
    </w:p>
    <w:p w:rsidR="005222BB" w:rsidRPr="005222BB" w:rsidRDefault="005222BB" w:rsidP="005222BB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5222BB">
        <w:rPr>
          <w:sz w:val="26"/>
          <w:szCs w:val="26"/>
        </w:rPr>
        <w:t xml:space="preserve">Напомним, что в настоящее время сведения о рождении ребенка поступают в ПФР из государственного реестра записей актов гражданского состояния. После завершения необходимых технических мероприятий данные об оформлении сертификата фиксируются в информационной системе Пенсионного фонда и направляются в личный кабинет мамы на сайте ПФР или портале </w:t>
      </w:r>
      <w:proofErr w:type="spellStart"/>
      <w:r w:rsidRPr="005222BB">
        <w:rPr>
          <w:sz w:val="26"/>
          <w:szCs w:val="26"/>
        </w:rPr>
        <w:t>госуслуг</w:t>
      </w:r>
      <w:proofErr w:type="spellEnd"/>
      <w:r w:rsidRPr="005222BB">
        <w:rPr>
          <w:sz w:val="26"/>
          <w:szCs w:val="26"/>
        </w:rPr>
        <w:t>. Отметим, что сам сертификат теперь оформляется только в электронном виде. Однако при необходимости бумажная копия электронного документа может быть заверена руководителем органа по месту обращения.</w:t>
      </w:r>
    </w:p>
    <w:p w:rsidR="005222BB" w:rsidRPr="005222BB" w:rsidRDefault="005222BB" w:rsidP="005222BB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5222BB">
        <w:rPr>
          <w:sz w:val="26"/>
          <w:szCs w:val="26"/>
        </w:rPr>
        <w:t>Для семей, которые усыновили детей, сохраняется прежний заявительный порядок оформления сертификата, поскольку сведения, необходимые для получения материнского капитала, могут представить только сами усыновители.</w:t>
      </w:r>
    </w:p>
    <w:p w:rsidR="005222BB" w:rsidRPr="005222BB" w:rsidRDefault="005222BB" w:rsidP="005222BB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5222BB">
        <w:rPr>
          <w:sz w:val="26"/>
          <w:szCs w:val="26"/>
        </w:rPr>
        <w:t xml:space="preserve">Размер материнского капитала в 2020 году составляет 466 617 рублей. Для семей, в которых с 2020 года появился второй ребенок, материнский капитал дополнительно увеличивается на 150 тыс. рублей и таким образом составляет 616 617 рублей. Такая же сумма полагается за третьего, четвертого и любого последующего ребенка, рожденного или усыновленного с 2020 года, если раньше у семьи не было права на материнский капитал. Программа поддержки семей продлена до 2026 года, то есть право на сертификат сохраняется для семей, в которых </w:t>
      </w:r>
      <w:r>
        <w:rPr>
          <w:sz w:val="26"/>
          <w:szCs w:val="26"/>
        </w:rPr>
        <w:t xml:space="preserve">ребенок </w:t>
      </w:r>
      <w:r w:rsidRPr="005222BB">
        <w:rPr>
          <w:sz w:val="26"/>
          <w:szCs w:val="26"/>
        </w:rPr>
        <w:t>родился или был усыновлен до 31 декабря 2026 года.</w:t>
      </w:r>
    </w:p>
    <w:p w:rsidR="005222BB" w:rsidRPr="005222BB" w:rsidRDefault="005222BB" w:rsidP="005222BB">
      <w:pPr>
        <w:pStyle w:val="a3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5222BB">
        <w:rPr>
          <w:sz w:val="26"/>
          <w:szCs w:val="26"/>
        </w:rPr>
        <w:t xml:space="preserve">Получить дополнительную информацию по вопросам материнского капитала можно по телефону региональной </w:t>
      </w:r>
      <w:r w:rsidR="00103D11">
        <w:rPr>
          <w:sz w:val="26"/>
          <w:szCs w:val="26"/>
        </w:rPr>
        <w:t>горячей линии 8 (4722) 30-69-67,6-29-33</w:t>
      </w:r>
      <w:bookmarkStart w:id="0" w:name="_GoBack"/>
      <w:bookmarkEnd w:id="0"/>
    </w:p>
    <w:p w:rsidR="00876A7D" w:rsidRDefault="00876A7D"/>
    <w:sectPr w:rsidR="00876A7D" w:rsidSect="005222BB">
      <w:pgSz w:w="11906" w:h="16838"/>
      <w:pgMar w:top="1560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2BB"/>
    <w:rsid w:val="00103D11"/>
    <w:rsid w:val="005222BB"/>
    <w:rsid w:val="005C19B4"/>
    <w:rsid w:val="00876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222B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22B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5222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222B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22B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5222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9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Кучерова Виктория Петровна</dc:creator>
  <cp:lastModifiedBy>Мерецкая Елена Вячеславовна</cp:lastModifiedBy>
  <cp:revision>2</cp:revision>
  <dcterms:created xsi:type="dcterms:W3CDTF">2020-04-28T08:04:00Z</dcterms:created>
  <dcterms:modified xsi:type="dcterms:W3CDTF">2020-04-28T08:04:00Z</dcterms:modified>
</cp:coreProperties>
</file>